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48B3" w14:textId="77777777" w:rsidR="007B152B" w:rsidRPr="00E65704" w:rsidRDefault="000555F1" w:rsidP="000555F1">
      <w:pPr>
        <w:jc w:val="center"/>
        <w:rPr>
          <w:rFonts w:ascii="Times New Roman" w:hAnsi="Times New Roman" w:cs="Times New Roman"/>
          <w:b/>
          <w:lang w:val="sr-Cyrl-RS"/>
        </w:rPr>
      </w:pPr>
      <w:r w:rsidRPr="00E65704">
        <w:rPr>
          <w:rFonts w:ascii="Times New Roman" w:hAnsi="Times New Roman" w:cs="Times New Roman"/>
          <w:b/>
          <w:lang w:val="sr-Cyrl-RS"/>
        </w:rPr>
        <w:t>ЗАКЉУЧЦИ</w:t>
      </w:r>
    </w:p>
    <w:p w14:paraId="3290E98C" w14:textId="77777777" w:rsidR="000555F1" w:rsidRPr="00E65704" w:rsidRDefault="000555F1">
      <w:pPr>
        <w:rPr>
          <w:rFonts w:ascii="Times New Roman" w:hAnsi="Times New Roman" w:cs="Times New Roman"/>
          <w:lang w:val="sr-Cyrl-RS"/>
        </w:rPr>
      </w:pPr>
    </w:p>
    <w:p w14:paraId="7C5C769F" w14:textId="77777777" w:rsidR="000555F1" w:rsidRPr="00E65704" w:rsidRDefault="000555F1">
      <w:pPr>
        <w:rPr>
          <w:rFonts w:ascii="Times New Roman" w:hAnsi="Times New Roman" w:cs="Times New Roman"/>
          <w:lang w:val="sr-Cyrl-RS"/>
        </w:rPr>
      </w:pPr>
    </w:p>
    <w:p w14:paraId="023FBF01" w14:textId="77777777" w:rsidR="000555F1" w:rsidRPr="00E65704" w:rsidRDefault="000555F1" w:rsidP="000555F1">
      <w:pPr>
        <w:jc w:val="both"/>
        <w:rPr>
          <w:rFonts w:ascii="Times New Roman" w:hAnsi="Times New Roman" w:cs="Times New Roman"/>
          <w:lang w:val="sr-Cyrl-RS"/>
        </w:rPr>
      </w:pPr>
      <w:r w:rsidRPr="00E65704">
        <w:rPr>
          <w:rFonts w:ascii="Times New Roman" w:hAnsi="Times New Roman" w:cs="Times New Roman"/>
          <w:lang w:val="sr-Cyrl-RS"/>
        </w:rPr>
        <w:t>1. Полазећи од чињенице да у Босни и Херцеговини не постоји закон којим се уређује организација, надлежност и поступак рада и одлучивања Уставног суда БиХ, те имајући у виду да Уставни суд БиХ ради по сопственим правилима, која и мијења на правно суспектан начин, ван сваке разумне сумње је закључак да је функционисање Уставног суда БиХ проблематично са становишта легалитета.</w:t>
      </w:r>
    </w:p>
    <w:p w14:paraId="628F4BF9" w14:textId="77777777" w:rsidR="000555F1" w:rsidRPr="00E65704" w:rsidRDefault="000555F1">
      <w:pPr>
        <w:rPr>
          <w:rFonts w:ascii="Times New Roman" w:hAnsi="Times New Roman" w:cs="Times New Roman"/>
          <w:lang w:val="sr-Cyrl-RS"/>
        </w:rPr>
      </w:pPr>
    </w:p>
    <w:p w14:paraId="2E627BA8" w14:textId="77777777" w:rsidR="000555F1" w:rsidRPr="00E65704" w:rsidRDefault="000555F1" w:rsidP="000555F1">
      <w:pPr>
        <w:jc w:val="both"/>
        <w:rPr>
          <w:rFonts w:ascii="Times New Roman" w:hAnsi="Times New Roman" w:cs="Times New Roman"/>
          <w:lang w:val="sr-Cyrl-RS"/>
        </w:rPr>
      </w:pPr>
      <w:r w:rsidRPr="00E65704">
        <w:rPr>
          <w:rFonts w:ascii="Times New Roman" w:hAnsi="Times New Roman" w:cs="Times New Roman"/>
          <w:lang w:val="sr-Cyrl-RS"/>
        </w:rPr>
        <w:t xml:space="preserve">2. Чињеница да су </w:t>
      </w:r>
      <w:r w:rsidR="00C26949" w:rsidRPr="00E65704">
        <w:rPr>
          <w:rFonts w:ascii="Times New Roman" w:hAnsi="Times New Roman" w:cs="Times New Roman"/>
          <w:lang w:val="sr-Cyrl-RS"/>
        </w:rPr>
        <w:t xml:space="preserve">у </w:t>
      </w:r>
      <w:r w:rsidRPr="00E65704">
        <w:rPr>
          <w:rFonts w:ascii="Times New Roman" w:hAnsi="Times New Roman" w:cs="Times New Roman"/>
          <w:lang w:val="sr-Cyrl-RS"/>
        </w:rPr>
        <w:t>саставу Уставног суда тројица судија који су страни држављани и да</w:t>
      </w:r>
      <w:r w:rsidR="00C26949" w:rsidRPr="00E65704">
        <w:rPr>
          <w:rFonts w:ascii="Times New Roman" w:hAnsi="Times New Roman" w:cs="Times New Roman"/>
          <w:lang w:val="sr-Cyrl-RS"/>
        </w:rPr>
        <w:t>,</w:t>
      </w:r>
      <w:r w:rsidRPr="00E65704">
        <w:rPr>
          <w:rFonts w:ascii="Times New Roman" w:hAnsi="Times New Roman" w:cs="Times New Roman"/>
          <w:lang w:val="sr-Cyrl-RS"/>
        </w:rPr>
        <w:t xml:space="preserve"> сљедствено томе</w:t>
      </w:r>
      <w:r w:rsidR="00C26949" w:rsidRPr="00E65704">
        <w:rPr>
          <w:rFonts w:ascii="Times New Roman" w:hAnsi="Times New Roman" w:cs="Times New Roman"/>
          <w:lang w:val="sr-Cyrl-RS"/>
        </w:rPr>
        <w:t>,</w:t>
      </w:r>
      <w:r w:rsidRPr="00E65704">
        <w:rPr>
          <w:rFonts w:ascii="Times New Roman" w:hAnsi="Times New Roman" w:cs="Times New Roman"/>
          <w:lang w:val="sr-Cyrl-RS"/>
        </w:rPr>
        <w:t xml:space="preserve"> Босна и Херцеговина не остварује свој суверенитет у том смислу, неспорно је да Уставном суду БиХ недостаје одговарајући демократски капацитет. Када се томе још дода и могућност да Уставни суд БиХ доноси одлуке прегласавањем судија из једног</w:t>
      </w:r>
      <w:r w:rsidR="00C26949" w:rsidRPr="00E65704">
        <w:rPr>
          <w:rFonts w:ascii="Times New Roman" w:hAnsi="Times New Roman" w:cs="Times New Roman"/>
          <w:lang w:val="sr-Cyrl-RS"/>
        </w:rPr>
        <w:t xml:space="preserve"> или два конститутивна народа – </w:t>
      </w:r>
      <w:r w:rsidRPr="00E65704">
        <w:rPr>
          <w:rFonts w:ascii="Times New Roman" w:hAnsi="Times New Roman" w:cs="Times New Roman"/>
          <w:lang w:val="sr-Cyrl-RS"/>
        </w:rPr>
        <w:t xml:space="preserve">а основни принцип организације и функционисања заједничких институција БиХ је учешће и минимална сагласност представника свих </w:t>
      </w:r>
      <w:r w:rsidR="00C26949" w:rsidRPr="00E65704">
        <w:rPr>
          <w:rFonts w:ascii="Times New Roman" w:hAnsi="Times New Roman" w:cs="Times New Roman"/>
          <w:lang w:val="sr-Cyrl-RS"/>
        </w:rPr>
        <w:t xml:space="preserve">конститутивних народа у доношењу одлука – </w:t>
      </w:r>
      <w:r w:rsidRPr="00E65704">
        <w:rPr>
          <w:rFonts w:ascii="Times New Roman" w:hAnsi="Times New Roman" w:cs="Times New Roman"/>
          <w:lang w:val="sr-Cyrl-RS"/>
        </w:rPr>
        <w:t>онда је јасно да</w:t>
      </w:r>
      <w:r w:rsidR="00DA20D8" w:rsidRPr="00E65704">
        <w:rPr>
          <w:rFonts w:ascii="Times New Roman" w:hAnsi="Times New Roman" w:cs="Times New Roman"/>
          <w:lang w:val="sr-Cyrl-RS"/>
        </w:rPr>
        <w:t xml:space="preserve"> у</w:t>
      </w:r>
      <w:r w:rsidRPr="00E65704">
        <w:rPr>
          <w:rFonts w:ascii="Times New Roman" w:hAnsi="Times New Roman" w:cs="Times New Roman"/>
          <w:lang w:val="sr-Cyrl-RS"/>
        </w:rPr>
        <w:t xml:space="preserve"> одлучивању Уставног суда БиХ недостаје и неопходни легитимитет.</w:t>
      </w:r>
    </w:p>
    <w:p w14:paraId="132EB19A" w14:textId="77777777" w:rsidR="000555F1" w:rsidRPr="00E65704" w:rsidRDefault="000555F1" w:rsidP="000555F1">
      <w:pPr>
        <w:jc w:val="both"/>
        <w:rPr>
          <w:rFonts w:ascii="Times New Roman" w:hAnsi="Times New Roman" w:cs="Times New Roman"/>
          <w:lang w:val="sr-Cyrl-RS"/>
        </w:rPr>
      </w:pPr>
    </w:p>
    <w:p w14:paraId="0160250F" w14:textId="77777777" w:rsidR="000555F1" w:rsidRPr="00E65704" w:rsidRDefault="000555F1" w:rsidP="000555F1">
      <w:pPr>
        <w:jc w:val="both"/>
        <w:rPr>
          <w:rFonts w:ascii="Times New Roman" w:hAnsi="Times New Roman" w:cs="Times New Roman"/>
          <w:lang w:val="sr-Cyrl-RS"/>
        </w:rPr>
      </w:pPr>
      <w:r w:rsidRPr="00E65704">
        <w:rPr>
          <w:rFonts w:ascii="Times New Roman" w:hAnsi="Times New Roman" w:cs="Times New Roman"/>
          <w:lang w:val="sr-Cyrl-RS"/>
        </w:rPr>
        <w:t xml:space="preserve">3. Број неизвршених одлука Уставног суда БиХ, од којих су већина одлуке чије </w:t>
      </w:r>
      <w:r w:rsidR="00C26949" w:rsidRPr="00E65704">
        <w:rPr>
          <w:rFonts w:ascii="Times New Roman" w:hAnsi="Times New Roman" w:cs="Times New Roman"/>
          <w:lang w:val="sr-Cyrl-RS"/>
        </w:rPr>
        <w:t xml:space="preserve">се непровођење може приписати </w:t>
      </w:r>
      <w:r w:rsidRPr="00E65704">
        <w:rPr>
          <w:rFonts w:ascii="Times New Roman" w:hAnsi="Times New Roman" w:cs="Times New Roman"/>
          <w:lang w:val="sr-Cyrl-RS"/>
        </w:rPr>
        <w:t>одговорност</w:t>
      </w:r>
      <w:r w:rsidR="00C26949" w:rsidRPr="00E65704">
        <w:rPr>
          <w:rFonts w:ascii="Times New Roman" w:hAnsi="Times New Roman" w:cs="Times New Roman"/>
          <w:lang w:val="sr-Cyrl-RS"/>
        </w:rPr>
        <w:t>и</w:t>
      </w:r>
      <w:r w:rsidRPr="00E65704">
        <w:rPr>
          <w:rFonts w:ascii="Times New Roman" w:hAnsi="Times New Roman" w:cs="Times New Roman"/>
          <w:lang w:val="sr-Cyrl-RS"/>
        </w:rPr>
        <w:t xml:space="preserve"> институција Федерације БиХ, свједочи и о кризи ауторитета Уставног суда БиХ.</w:t>
      </w:r>
    </w:p>
    <w:p w14:paraId="607A6832" w14:textId="77777777" w:rsidR="000555F1" w:rsidRPr="00E65704" w:rsidRDefault="000555F1" w:rsidP="000555F1">
      <w:pPr>
        <w:jc w:val="both"/>
        <w:rPr>
          <w:rFonts w:ascii="Times New Roman" w:hAnsi="Times New Roman" w:cs="Times New Roman"/>
          <w:lang w:val="sr-Cyrl-RS"/>
        </w:rPr>
      </w:pPr>
    </w:p>
    <w:p w14:paraId="52FC2566" w14:textId="110A120D" w:rsidR="000555F1" w:rsidRPr="00E65704" w:rsidRDefault="000555F1" w:rsidP="000555F1">
      <w:pPr>
        <w:jc w:val="both"/>
        <w:rPr>
          <w:rFonts w:ascii="Times New Roman" w:hAnsi="Times New Roman" w:cs="Times New Roman"/>
          <w:lang w:val="sr-Cyrl-RS"/>
        </w:rPr>
      </w:pPr>
      <w:r w:rsidRPr="00E65704">
        <w:rPr>
          <w:rFonts w:ascii="Times New Roman" w:hAnsi="Times New Roman" w:cs="Times New Roman"/>
          <w:lang w:val="sr-Cyrl-RS"/>
        </w:rPr>
        <w:t>4. Имајући у виду св</w:t>
      </w:r>
      <w:r w:rsidR="00C26949" w:rsidRPr="00E65704">
        <w:rPr>
          <w:rFonts w:ascii="Times New Roman" w:hAnsi="Times New Roman" w:cs="Times New Roman"/>
          <w:lang w:val="sr-Cyrl-RS"/>
        </w:rPr>
        <w:t>е претходно наведено, учесници о</w:t>
      </w:r>
      <w:r w:rsidRPr="00E65704">
        <w:rPr>
          <w:rFonts w:ascii="Times New Roman" w:hAnsi="Times New Roman" w:cs="Times New Roman"/>
          <w:lang w:val="sr-Cyrl-RS"/>
        </w:rPr>
        <w:t xml:space="preserve">круглог стола сматрају да је нужно доношење закона </w:t>
      </w:r>
      <w:r w:rsidR="00DA20D8" w:rsidRPr="00E65704">
        <w:rPr>
          <w:rFonts w:ascii="Times New Roman" w:hAnsi="Times New Roman" w:cs="Times New Roman"/>
          <w:lang w:val="sr-Cyrl-RS"/>
        </w:rPr>
        <w:t>на нивоу Босне и Херцеговине</w:t>
      </w:r>
      <w:r w:rsidR="00E65704">
        <w:rPr>
          <w:rFonts w:ascii="Times New Roman" w:hAnsi="Times New Roman" w:cs="Times New Roman"/>
          <w:lang w:val="sr-Cyrl-RS"/>
        </w:rPr>
        <w:t xml:space="preserve"> – </w:t>
      </w:r>
      <w:r w:rsidR="00DA20D8" w:rsidRPr="00E65704">
        <w:rPr>
          <w:rFonts w:ascii="Times New Roman" w:hAnsi="Times New Roman" w:cs="Times New Roman"/>
          <w:lang w:val="sr-Cyrl-RS"/>
        </w:rPr>
        <w:t>којим ће се на јасан и недвосмислен начин уредити организација, надлежности, поступање и одлучивање Уставног суд</w:t>
      </w:r>
      <w:r w:rsidR="00C26949" w:rsidRPr="00E65704">
        <w:rPr>
          <w:rFonts w:ascii="Times New Roman" w:hAnsi="Times New Roman" w:cs="Times New Roman"/>
          <w:lang w:val="sr-Cyrl-RS"/>
        </w:rPr>
        <w:t>а БиХ – у складу са уставноправном структу</w:t>
      </w:r>
      <w:r w:rsidR="00DA20D8" w:rsidRPr="00E65704">
        <w:rPr>
          <w:rFonts w:ascii="Times New Roman" w:hAnsi="Times New Roman" w:cs="Times New Roman"/>
          <w:lang w:val="sr-Cyrl-RS"/>
        </w:rPr>
        <w:t>ром Босне и Херцеговине</w:t>
      </w:r>
      <w:r w:rsidR="00B77FBE" w:rsidRPr="00E65704">
        <w:rPr>
          <w:rFonts w:ascii="Times New Roman" w:hAnsi="Times New Roman" w:cs="Times New Roman"/>
          <w:lang w:val="sr-Cyrl-RS"/>
        </w:rPr>
        <w:t>. Пр</w:t>
      </w:r>
      <w:r w:rsidR="00D24FBE">
        <w:rPr>
          <w:rFonts w:ascii="Times New Roman" w:hAnsi="Times New Roman" w:cs="Times New Roman"/>
          <w:lang w:val="sr-Cyrl-RS"/>
        </w:rPr>
        <w:t>и</w:t>
      </w:r>
      <w:r w:rsidR="00A94D53" w:rsidRPr="00E65704">
        <w:rPr>
          <w:rFonts w:ascii="Times New Roman" w:hAnsi="Times New Roman" w:cs="Times New Roman"/>
          <w:lang w:val="sr-Cyrl-RS"/>
        </w:rPr>
        <w:t>том</w:t>
      </w:r>
      <w:r w:rsidR="00B77FBE" w:rsidRPr="00E65704">
        <w:rPr>
          <w:rFonts w:ascii="Times New Roman" w:hAnsi="Times New Roman" w:cs="Times New Roman"/>
          <w:lang w:val="sr-Cyrl-RS"/>
        </w:rPr>
        <w:t xml:space="preserve"> се дај</w:t>
      </w:r>
      <w:bookmarkStart w:id="0" w:name="_GoBack"/>
      <w:bookmarkEnd w:id="0"/>
      <w:r w:rsidR="00B77FBE" w:rsidRPr="00E65704">
        <w:rPr>
          <w:rFonts w:ascii="Times New Roman" w:hAnsi="Times New Roman" w:cs="Times New Roman"/>
          <w:lang w:val="sr-Cyrl-RS"/>
        </w:rPr>
        <w:t>е п</w:t>
      </w:r>
      <w:r w:rsidR="00A94D53" w:rsidRPr="00E65704">
        <w:rPr>
          <w:rFonts w:ascii="Times New Roman" w:hAnsi="Times New Roman" w:cs="Times New Roman"/>
          <w:lang w:val="sr-Cyrl-RS"/>
        </w:rPr>
        <w:t>уна п</w:t>
      </w:r>
      <w:r w:rsidR="00B77FBE" w:rsidRPr="00E65704">
        <w:rPr>
          <w:rFonts w:ascii="Times New Roman" w:hAnsi="Times New Roman" w:cs="Times New Roman"/>
          <w:lang w:val="sr-Cyrl-RS"/>
        </w:rPr>
        <w:t xml:space="preserve">одршка институцијама Републике Српске у </w:t>
      </w:r>
      <w:r w:rsidR="00A94D53" w:rsidRPr="00E65704">
        <w:rPr>
          <w:rFonts w:ascii="Times New Roman" w:hAnsi="Times New Roman" w:cs="Times New Roman"/>
          <w:lang w:val="sr-Cyrl-RS"/>
        </w:rPr>
        <w:t>спровођењу З</w:t>
      </w:r>
      <w:r w:rsidR="00B77FBE" w:rsidRPr="00E65704">
        <w:rPr>
          <w:rFonts w:ascii="Times New Roman" w:hAnsi="Times New Roman" w:cs="Times New Roman"/>
          <w:lang w:val="sr-Cyrl-RS"/>
        </w:rPr>
        <w:t>акона о не</w:t>
      </w:r>
      <w:r w:rsidR="00F45738" w:rsidRPr="00E65704">
        <w:rPr>
          <w:rFonts w:ascii="Times New Roman" w:hAnsi="Times New Roman" w:cs="Times New Roman"/>
          <w:lang w:val="sr-Cyrl-RS"/>
        </w:rPr>
        <w:t>примјењивању</w:t>
      </w:r>
      <w:r w:rsidR="00B77FBE" w:rsidRPr="00E65704">
        <w:rPr>
          <w:rFonts w:ascii="Times New Roman" w:hAnsi="Times New Roman" w:cs="Times New Roman"/>
          <w:lang w:val="sr-Cyrl-RS"/>
        </w:rPr>
        <w:t xml:space="preserve"> одлука Уставног суда БиХ до доношења закона на нивоу </w:t>
      </w:r>
      <w:r w:rsidR="0010114A" w:rsidRPr="00E65704">
        <w:rPr>
          <w:rFonts w:ascii="Times New Roman" w:hAnsi="Times New Roman" w:cs="Times New Roman"/>
          <w:lang w:val="sr-Cyrl-RS"/>
        </w:rPr>
        <w:t xml:space="preserve">Босне и Херцеговине, </w:t>
      </w:r>
      <w:r w:rsidR="00B77FBE" w:rsidRPr="00E65704">
        <w:rPr>
          <w:rFonts w:ascii="Times New Roman" w:hAnsi="Times New Roman" w:cs="Times New Roman"/>
          <w:lang w:val="sr-Cyrl-RS"/>
        </w:rPr>
        <w:t>а који се односи на рад Уставног суда БиХ</w:t>
      </w:r>
      <w:r w:rsidR="00E65704">
        <w:rPr>
          <w:rFonts w:ascii="Times New Roman" w:hAnsi="Times New Roman" w:cs="Times New Roman"/>
          <w:lang w:val="sr-Cyrl-RS"/>
        </w:rPr>
        <w:t>. На овај начин</w:t>
      </w:r>
      <w:r w:rsidR="00DA20D8" w:rsidRPr="00E65704">
        <w:rPr>
          <w:rFonts w:ascii="Times New Roman" w:hAnsi="Times New Roman" w:cs="Times New Roman"/>
          <w:lang w:val="sr-Cyrl-RS"/>
        </w:rPr>
        <w:t xml:space="preserve"> биле би створене претпоставке којима би се могле отклонити мањкавости у погледу организације и рада Уставног суда БиХ. </w:t>
      </w:r>
    </w:p>
    <w:sectPr w:rsidR="000555F1" w:rsidRPr="00E65704" w:rsidSect="006B7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F1"/>
    <w:rsid w:val="00053E92"/>
    <w:rsid w:val="000555F1"/>
    <w:rsid w:val="0010114A"/>
    <w:rsid w:val="00684634"/>
    <w:rsid w:val="006B7AA6"/>
    <w:rsid w:val="007B152B"/>
    <w:rsid w:val="008E6B07"/>
    <w:rsid w:val="009B54A0"/>
    <w:rsid w:val="00A0502B"/>
    <w:rsid w:val="00A94D53"/>
    <w:rsid w:val="00B77FBE"/>
    <w:rsid w:val="00C26949"/>
    <w:rsid w:val="00D24FBE"/>
    <w:rsid w:val="00D64B63"/>
    <w:rsid w:val="00DA20D8"/>
    <w:rsid w:val="00E65704"/>
    <w:rsid w:val="00F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AEFF01"/>
  <w14:defaultImageDpi w14:val="300"/>
  <w15:docId w15:val="{CB130B7B-14DB-4838-9CD1-ED7DE979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Radic</dc:creator>
  <cp:keywords/>
  <dc:description/>
  <cp:lastModifiedBy>Aleksandra</cp:lastModifiedBy>
  <cp:revision>5</cp:revision>
  <cp:lastPrinted>2023-06-30T11:48:00Z</cp:lastPrinted>
  <dcterms:created xsi:type="dcterms:W3CDTF">2023-06-30T11:45:00Z</dcterms:created>
  <dcterms:modified xsi:type="dcterms:W3CDTF">2023-06-30T11:50:00Z</dcterms:modified>
</cp:coreProperties>
</file>